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center"/>
      </w:pPr>
      <w:r>
        <w:t xml:space="preserve">Согласие на обработку персональных данных</w:t>
      </w:r>
    </w:p>
    <w:p>
      <w:r>
        <w:t xml:space="preserve">Редакция от 12.10.2026</w:t>
      </w:r>
    </w:p>
    <w:p>
      <w:pPr>
        <w:pStyle w:val="Heading1"/>
        <w:spacing w:before="240"/>
      </w:pPr>
      <w:r>
        <w:t xml:space="preserve">Субъект и оператор</w:t>
      </w:r>
    </w:p>
    <w:p>
      <w:pPr>
        <w:spacing w:after="120"/>
      </w:pPr>
      <w:r>
        <w:t xml:space="preserve">Я, свободно, своей волей и в своём интересе, отправляя форму на сайте [заполните: адрес сайта] и отмечая соответствующую галочку, даю согласие [заполните: наименование оператора] (ИНН [заполните: ИНН], ОГРН [заполните: ОГРН], адрес: [заполните: адрес]) на обработку моих персональных данных на следующих условиях.</w:t>
      </w:r>
    </w:p>
    <w:p>
      <w:pPr>
        <w:pStyle w:val="Heading1"/>
        <w:spacing w:before="240"/>
      </w:pPr>
      <w:r>
        <w:t xml:space="preserve">Перечень персональных данных</w:t>
      </w:r>
    </w:p>
    <w:p>
      <w:pPr>
        <w:pStyle w:val="ListParagraph"/>
        <w:numPr>
          <w:ilvl w:val="0"/>
          <w:numId w:val="1"/>
        </w:numPr>
      </w:pPr>
      <w:r>
        <w:t xml:space="preserve">Фамилия, имя, отчество</w:t>
      </w:r>
    </w:p>
    <w:p>
      <w:pPr>
        <w:pStyle w:val="ListParagraph"/>
        <w:numPr>
          <w:ilvl w:val="0"/>
          <w:numId w:val="1"/>
        </w:numPr>
      </w:pPr>
      <w:r>
        <w:t xml:space="preserve">Номер телефона</w:t>
      </w:r>
    </w:p>
    <w:p>
      <w:pPr>
        <w:pStyle w:val="ListParagraph"/>
        <w:numPr>
          <w:ilvl w:val="0"/>
          <w:numId w:val="1"/>
        </w:numPr>
      </w:pPr>
      <w:r>
        <w:t xml:space="preserve">Адрес электронной почты</w:t>
      </w:r>
    </w:p>
    <w:p>
      <w:pPr>
        <w:pStyle w:val="ListParagraph"/>
        <w:numPr>
          <w:ilvl w:val="0"/>
          <w:numId w:val="1"/>
        </w:numPr>
      </w:pPr>
      <w:r>
        <w:t xml:space="preserve">Содержание обращений и переписки</w:t>
      </w:r>
    </w:p>
    <w:p>
      <w:pPr>
        <w:pStyle w:val="ListParagraph"/>
        <w:numPr>
          <w:ilvl w:val="0"/>
          <w:numId w:val="1"/>
        </w:numPr>
      </w:pPr>
      <w:r>
        <w:t xml:space="preserve">Cookie, IP-адрес, сведения об устройстве и действиях на сайте</w:t>
      </w:r>
    </w:p>
    <w:p>
      <w:pPr>
        <w:pStyle w:val="Heading1"/>
        <w:spacing w:before="240"/>
      </w:pPr>
      <w:r>
        <w:t xml:space="preserve">Цели обработки</w:t>
      </w:r>
    </w:p>
    <w:p>
      <w:pPr>
        <w:pStyle w:val="ListParagraph"/>
        <w:numPr>
          <w:ilvl w:val="0"/>
          <w:numId w:val="1"/>
        </w:numPr>
      </w:pPr>
      <w:r>
        <w:t xml:space="preserve">Обработка заявок и обратная связь</w:t>
      </w:r>
    </w:p>
    <w:p>
      <w:pPr>
        <w:pStyle w:val="ListParagraph"/>
        <w:numPr>
          <w:ilvl w:val="0"/>
          <w:numId w:val="1"/>
        </w:numPr>
      </w:pPr>
      <w:r>
        <w:t xml:space="preserve">Заключение и исполнение договоров</w:t>
      </w:r>
    </w:p>
    <w:p>
      <w:pPr>
        <w:pStyle w:val="ListParagraph"/>
        <w:numPr>
          <w:ilvl w:val="0"/>
          <w:numId w:val="1"/>
        </w:numPr>
      </w:pPr>
      <w:r>
        <w:t xml:space="preserve">Анализ посещаемости и улучшение сайта</w:t>
      </w:r>
    </w:p>
    <w:p>
      <w:pPr>
        <w:pStyle w:val="Heading1"/>
        <w:spacing w:before="240"/>
      </w:pPr>
      <w:r>
        <w:t xml:space="preserve">Действия с персональными данными</w:t>
      </w:r>
    </w:p>
    <w:p>
      <w:pPr>
        <w:spacing w:after="120"/>
      </w:pPr>
      <w:r>
        <w:t xml:space="preserve">Сбор, запись, систематизация, накопление, хранение, уточнение (обновление, изменение), извлечение, использование, передача (предоставление, доступ) лицам, которым Оператор поручил обработку, обезличивание, блокирование, удаление, уничтожение — с использованием средств автоматизации и без них.</w:t>
      </w:r>
    </w:p>
    <w:p>
      <w:pPr>
        <w:pStyle w:val="Heading1"/>
        <w:spacing w:before="240"/>
      </w:pPr>
      <w:r>
        <w:t xml:space="preserve">Срок действия и отзыв</w:t>
      </w:r>
    </w:p>
    <w:p>
      <w:pPr>
        <w:spacing w:after="120"/>
      </w:pPr>
      <w:r>
        <w:t xml:space="preserve">Согласие действует до достижения целей обработки или отзыва согласия, но не дольше 3 лет с последнего обращения. Согласие может быть отозвано путём направления заявления на [заполните: email].</w:t>
      </w:r>
    </w:p>
    <w:p>
      <w:pPr>
        <w:pStyle w:val="Heading1"/>
        <w:spacing w:before="240"/>
      </w:pPr>
      <w:r>
        <w:t xml:space="preserve">Политика</w:t>
      </w:r>
    </w:p>
    <w:p>
      <w:pPr>
        <w:spacing w:after="120"/>
      </w:pPr>
      <w:r>
        <w:t xml:space="preserve">С Политикой в отношении обработки персональных данных, размещённой на сайте [заполните: адрес сайта], я ознакомлен(а).</w:t>
      </w:r>
    </w:p>
    <w:p>
      <w:pPr>
        <w:spacing w:before="360"/>
      </w:pPr>
      <w:r>
        <w:rPr>
          <w:i/>
          <w:iCs/>
          <w:sz w:val="18"/>
          <w:szCs w:val="18"/>
        </w:rPr>
        <w:t xml:space="preserve">Согласие оформляется отдельно от других документов. Согласие на рекламные рассылки получайте отдельной галочкой. Шаблон — проверьте у юриста.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</dc:title>
  <dc:creator>levitsky-c.ru</dc:creator>
  <cp:lastModifiedBy>Un-named</cp:lastModifiedBy>
  <cp:revision>1</cp:revision>
  <dcterms:created xsi:type="dcterms:W3CDTF">2026-10-12T19:14:42.509Z</dcterms:created>
  <dcterms:modified xsi:type="dcterms:W3CDTF">2026-10-12T19:14:42.509Z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